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222F7">
      <w:pPr>
        <w:jc w:val="center"/>
        <w:rPr>
          <w:rFonts w:hint="eastAsi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广东雅迪机车有限公司</w:t>
      </w:r>
    </w:p>
    <w:p w14:paraId="73FE3B26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宣讲单位：广东雅迪机车有限公司 </w:t>
      </w:r>
    </w:p>
    <w:p w14:paraId="0481EEBE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宣讲时间：2026年10月21日 16:30  </w:t>
      </w:r>
    </w:p>
    <w:p w14:paraId="53C4C503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所在学校：湖南科技大学</w:t>
      </w:r>
    </w:p>
    <w:p w14:paraId="030F8BA2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宣讲地点：校本部 · 敏行楼C406</w:t>
      </w:r>
    </w:p>
    <w:p w14:paraId="1A4DC59D">
      <w:pP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相关专业：产品设计、视觉传达设计</w:t>
      </w:r>
    </w:p>
    <w:p w14:paraId="689412D9">
      <w:pP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链接：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instrText xml:space="preserve"> HYPERLINK "https://jy.hnust.edu.cn/detail/career?id=723796" </w:instrTex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fldChar w:fldCharType="separate"/>
      </w:r>
      <w:r>
        <w:rPr>
          <w:rStyle w:val="5"/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https://jy.hnust.edu.cn/detail/career?id=723796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fldChar w:fldCharType="end"/>
      </w:r>
    </w:p>
    <w:p w14:paraId="22171066">
      <w:pP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单位简介：雅迪科技集团创立于2001年，专注于产品的研发和创新，历经多年发展，雅迪已成为电动两轮车及零部件研发、生产及销售于一体的高端电动两轮“智”造企业。 2016年5月，雅迪在香港成功上市（股票代码）。现拥有天津、江苏无锡、江苏徐州、浙江、广东、重庆、安徽、越南八大生产基地、六个技术研发中心与两个CNAS实验室，进行整车、动车、四电、智能网联等技术开发。销售网络遍布全球，出口包括美国、德国等100个国家，国内销售网点遍布31个省市，全国有3000+分销商、40000+高标准的终端门店，渠道覆盖率居行业前列，连续5年全球销量第一，致力于打造新一代绿色科技出行生活方式，引领行业升级，成为电动车行业真正的领航者。未来5-8年，雅迪国内产值规模将增长10倍，通过多品牌、多品类运营，不断提供让消费者有幸福感的产品和服务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E25B6"/>
    <w:rsid w:val="12955E7E"/>
    <w:rsid w:val="454B2248"/>
    <w:rsid w:val="490B41C9"/>
    <w:rsid w:val="4A4060F4"/>
    <w:rsid w:val="4CA77D81"/>
    <w:rsid w:val="64F0106E"/>
    <w:rsid w:val="6EFB7725"/>
    <w:rsid w:val="703E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522</Characters>
  <Lines>0</Lines>
  <Paragraphs>0</Paragraphs>
  <TotalTime>5</TotalTime>
  <ScaleCrop>false</ScaleCrop>
  <LinksUpToDate>false</LinksUpToDate>
  <CharactersWithSpaces>529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2026-09-29T06:54:00Z</dcterms:created>
  <dc:creator>Administrator</dc:creator>
  <cp:lastModifiedBy>Administrator</cp:lastModifiedBy>
  <dcterms:modified xsi:type="dcterms:W3CDTF">2026-10-12T08:31:52Z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A63546E723E6456698D8818D9284EEB3_13</vt:lpwstr>
  </property>
  <property fmtid="{D5CDD505-2E9C-101B-9397-08002B2CF9AE}" pid="4" name="KSOTemplateDocerSaveRecord">
    <vt:lpwstr>eyJoZGlkIjoiMzIwYjY4NjI0OWYzZmYzZDQ5MDVjNjBhNDBmMTZjY2UifQ==</vt:lpwstr>
  </property>
</Properties>
</file>