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7F5C2" w14:textId="004CEB77" w:rsidR="00DB6699" w:rsidRPr="00EE7A04" w:rsidRDefault="00EE7A04" w:rsidP="00EE7A04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EE7A04">
        <w:rPr>
          <w:rFonts w:ascii="宋体" w:eastAsia="宋体" w:hAnsi="宋体" w:hint="eastAsia"/>
          <w:b/>
          <w:bCs/>
          <w:sz w:val="28"/>
          <w:szCs w:val="28"/>
        </w:rPr>
        <w:t>中国能源建设集团天津电力建设有限公司</w:t>
      </w:r>
    </w:p>
    <w:p w14:paraId="00B43C55" w14:textId="77777777" w:rsidR="00EE7A04" w:rsidRPr="008113C3" w:rsidRDefault="00EE7A04" w:rsidP="00EE7A04">
      <w:pPr>
        <w:rPr>
          <w:rFonts w:ascii="宋体" w:eastAsia="宋体" w:hAnsi="宋体" w:hint="eastAsia"/>
          <w:szCs w:val="21"/>
        </w:rPr>
      </w:pPr>
      <w:r w:rsidRPr="008113C3">
        <w:rPr>
          <w:rFonts w:ascii="宋体" w:eastAsia="宋体" w:hAnsi="宋体" w:hint="eastAsia"/>
          <w:szCs w:val="21"/>
        </w:rPr>
        <w:t>宣讲单位：中国能源建设集团天津电力建设有限公司</w:t>
      </w:r>
    </w:p>
    <w:p w14:paraId="55ED8228" w14:textId="77777777" w:rsidR="00EE7A04" w:rsidRPr="008113C3" w:rsidRDefault="00EE7A04">
      <w:pPr>
        <w:rPr>
          <w:rFonts w:ascii="宋体" w:eastAsia="宋体" w:hAnsi="宋体" w:hint="eastAsia"/>
          <w:szCs w:val="21"/>
        </w:rPr>
      </w:pPr>
      <w:r w:rsidRPr="008113C3">
        <w:rPr>
          <w:rFonts w:ascii="宋体" w:eastAsia="宋体" w:hAnsi="宋体" w:hint="eastAsia"/>
          <w:szCs w:val="21"/>
        </w:rPr>
        <w:t>宣讲时间：2025年03月05日 09:00</w:t>
      </w:r>
    </w:p>
    <w:p w14:paraId="5883BA3A" w14:textId="1E9C0358" w:rsidR="00EE7A04" w:rsidRPr="008113C3" w:rsidRDefault="00EE7A04">
      <w:pPr>
        <w:rPr>
          <w:rFonts w:ascii="宋体" w:eastAsia="宋体" w:hAnsi="宋体" w:hint="eastAsia"/>
          <w:szCs w:val="21"/>
        </w:rPr>
      </w:pPr>
      <w:r w:rsidRPr="008113C3">
        <w:rPr>
          <w:rFonts w:ascii="宋体" w:eastAsia="宋体" w:hAnsi="宋体" w:hint="eastAsia"/>
          <w:szCs w:val="21"/>
        </w:rPr>
        <w:t>宣讲地点：敏行楼C403</w:t>
      </w:r>
    </w:p>
    <w:p w14:paraId="0AB2A857" w14:textId="69E74153" w:rsidR="00EE7A04" w:rsidRPr="008113C3" w:rsidRDefault="00EE7A04">
      <w:pPr>
        <w:rPr>
          <w:rFonts w:ascii="宋体" w:eastAsia="宋体" w:hAnsi="宋体" w:hint="eastAsia"/>
          <w:szCs w:val="21"/>
        </w:rPr>
      </w:pPr>
      <w:r w:rsidRPr="008113C3">
        <w:rPr>
          <w:rFonts w:ascii="宋体" w:eastAsia="宋体" w:hAnsi="宋体" w:hint="eastAsia"/>
          <w:szCs w:val="21"/>
        </w:rPr>
        <w:t>相关专业：城乡规划</w:t>
      </w:r>
    </w:p>
    <w:p w14:paraId="423CA203" w14:textId="46E25C0B" w:rsidR="00EE7A04" w:rsidRPr="008113C3" w:rsidRDefault="00EE7A04">
      <w:pPr>
        <w:rPr>
          <w:rFonts w:ascii="宋体" w:eastAsia="宋体" w:hAnsi="宋体" w:hint="eastAsia"/>
          <w:szCs w:val="21"/>
        </w:rPr>
      </w:pPr>
      <w:r w:rsidRPr="008113C3">
        <w:rPr>
          <w:rFonts w:ascii="宋体" w:eastAsia="宋体" w:hAnsi="宋体" w:hint="eastAsia"/>
          <w:szCs w:val="21"/>
        </w:rPr>
        <w:t>链接：</w:t>
      </w:r>
      <w:hyperlink r:id="rId4" w:history="1">
        <w:r w:rsidRPr="008113C3">
          <w:rPr>
            <w:rStyle w:val="ae"/>
            <w:rFonts w:ascii="宋体" w:eastAsia="宋体" w:hAnsi="宋体" w:hint="eastAsia"/>
            <w:szCs w:val="21"/>
          </w:rPr>
          <w:t>https://jy.hnust.edu.cn/detail/career?id=648322</w:t>
        </w:r>
      </w:hyperlink>
    </w:p>
    <w:p w14:paraId="771EF194" w14:textId="77777777" w:rsidR="00EE7A04" w:rsidRPr="008113C3" w:rsidRDefault="00EE7A04" w:rsidP="00EE7A04">
      <w:pPr>
        <w:rPr>
          <w:rFonts w:ascii="宋体" w:eastAsia="宋体" w:hAnsi="宋体" w:hint="eastAsia"/>
          <w:szCs w:val="21"/>
        </w:rPr>
      </w:pPr>
      <w:r w:rsidRPr="008113C3">
        <w:rPr>
          <w:rFonts w:ascii="宋体" w:eastAsia="宋体" w:hAnsi="宋体" w:hint="eastAsia"/>
          <w:szCs w:val="21"/>
        </w:rPr>
        <w:t>单位简介</w:t>
      </w:r>
    </w:p>
    <w:p w14:paraId="7926BC9D" w14:textId="77777777" w:rsidR="00EE7A04" w:rsidRPr="008113C3" w:rsidRDefault="00EE7A04" w:rsidP="00EE7A04">
      <w:pPr>
        <w:rPr>
          <w:rFonts w:ascii="宋体" w:eastAsia="宋体" w:hAnsi="宋体" w:hint="eastAsia"/>
          <w:szCs w:val="21"/>
        </w:rPr>
      </w:pPr>
      <w:r w:rsidRPr="008113C3">
        <w:rPr>
          <w:rFonts w:ascii="宋体" w:eastAsia="宋体" w:hAnsi="宋体" w:hint="eastAsia"/>
          <w:szCs w:val="21"/>
        </w:rPr>
        <w:t>天津电力建设有限公司成立于1964年，是中国能源建设股份有限公司全资子公司，业务涵盖火电、电网、风电、核电、光伏、工民建等领域，是集建筑、安装、调试、管道装备、维护检修、特种吊装为主体、具有整合全产业链能力的国际性专业承包和工程总包企业，跻身ENR全球最大承包商250强，是全国电力建设优秀施工企业和社会信用评价“AAA”企业，是天津市百强企业和全国建筑业500强企业，是全国守合同重信用企业，一直保持天津市文明单位称号，项目管理与工程业绩位居国内同行前列。 公司拥有电力工程施工总承包一级、房屋建筑工程施工总承包一级、高耸构筑物工程专业承包一级、电力工程调试甲级等十余项国家级资质，获国家核安全局颁发的民用核承压设备安装和美国ASME（阿斯米）制造许可证，质量控制与保证体系、职业健康安全体系、环境管理体系有效运行。公司及所属3家子公司通过高新技术认证。 公司已承建火电、风电、核电等各类电站200</w:t>
      </w:r>
    </w:p>
    <w:p w14:paraId="7F7887D8" w14:textId="73DC44C8" w:rsidR="00EE7A04" w:rsidRPr="008113C3" w:rsidRDefault="00EE7A04">
      <w:pPr>
        <w:rPr>
          <w:rFonts w:ascii="宋体" w:eastAsia="宋体" w:hAnsi="宋体" w:hint="eastAsia"/>
          <w:szCs w:val="21"/>
        </w:rPr>
      </w:pPr>
      <w:r w:rsidRPr="008113C3">
        <w:rPr>
          <w:rFonts w:ascii="宋体" w:eastAsia="宋体" w:hAnsi="宋体" w:hint="eastAsia"/>
          <w:szCs w:val="21"/>
        </w:rPr>
        <w:t xml:space="preserve">                                                      </w:t>
      </w:r>
      <w:r w:rsidR="008113C3">
        <w:rPr>
          <w:rFonts w:ascii="宋体" w:eastAsia="宋体" w:hAnsi="宋体" w:hint="eastAsia"/>
          <w:szCs w:val="21"/>
        </w:rPr>
        <w:t xml:space="preserve">           </w:t>
      </w:r>
      <w:r w:rsidRPr="008113C3">
        <w:rPr>
          <w:rFonts w:ascii="宋体" w:eastAsia="宋体" w:hAnsi="宋体" w:hint="eastAsia"/>
          <w:szCs w:val="21"/>
        </w:rPr>
        <w:t xml:space="preserve"> 制作人：刘嘉琪</w:t>
      </w:r>
    </w:p>
    <w:p w14:paraId="3DA9FAFA" w14:textId="401A10F7" w:rsidR="00EE7A04" w:rsidRPr="008113C3" w:rsidRDefault="00EE7A04">
      <w:pPr>
        <w:rPr>
          <w:rFonts w:ascii="宋体" w:eastAsia="宋体" w:hAnsi="宋体" w:hint="eastAsia"/>
          <w:szCs w:val="21"/>
        </w:rPr>
      </w:pPr>
      <w:r w:rsidRPr="008113C3">
        <w:rPr>
          <w:rFonts w:ascii="宋体" w:eastAsia="宋体" w:hAnsi="宋体" w:hint="eastAsia"/>
          <w:szCs w:val="21"/>
        </w:rPr>
        <w:t xml:space="preserve">                                         </w:t>
      </w:r>
      <w:r w:rsidR="008113C3">
        <w:rPr>
          <w:rFonts w:ascii="宋体" w:eastAsia="宋体" w:hAnsi="宋体" w:hint="eastAsia"/>
          <w:szCs w:val="21"/>
        </w:rPr>
        <w:t xml:space="preserve">          </w:t>
      </w:r>
      <w:r w:rsidRPr="008113C3">
        <w:rPr>
          <w:rFonts w:ascii="宋体" w:eastAsia="宋体" w:hAnsi="宋体" w:hint="eastAsia"/>
          <w:szCs w:val="21"/>
        </w:rPr>
        <w:t xml:space="preserve">   制作时间：</w:t>
      </w:r>
      <w:r w:rsidRPr="008113C3">
        <w:rPr>
          <w:rFonts w:ascii="宋体" w:eastAsia="宋体" w:hAnsi="宋体"/>
          <w:szCs w:val="21"/>
        </w:rPr>
        <w:t>2025年2月28</w:t>
      </w:r>
      <w:r w:rsidRPr="008113C3">
        <w:rPr>
          <w:rFonts w:ascii="宋体" w:eastAsia="宋体" w:hAnsi="宋体" w:hint="eastAsia"/>
          <w:szCs w:val="21"/>
        </w:rPr>
        <w:t>日</w:t>
      </w:r>
    </w:p>
    <w:sectPr w:rsidR="00EE7A04" w:rsidRPr="0081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04"/>
    <w:rsid w:val="001A22FA"/>
    <w:rsid w:val="008113C3"/>
    <w:rsid w:val="00DB6699"/>
    <w:rsid w:val="00E94BE0"/>
    <w:rsid w:val="00EE7A04"/>
    <w:rsid w:val="00F3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A0753"/>
  <w15:chartTrackingRefBased/>
  <w15:docId w15:val="{7C38E402-C33D-45A2-BE4F-B6E3F79E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7A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04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0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0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0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A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A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A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A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A04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E7A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A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A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A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A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0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A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A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A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A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A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A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A04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E7A0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E7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152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1" w:color="1E649F"/>
            <w:bottom w:val="none" w:sz="0" w:space="0" w:color="auto"/>
            <w:right w:val="none" w:sz="0" w:space="0" w:color="auto"/>
          </w:divBdr>
        </w:div>
        <w:div w:id="1793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848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1" w:color="1E649F"/>
            <w:bottom w:val="none" w:sz="0" w:space="0" w:color="auto"/>
            <w:right w:val="none" w:sz="0" w:space="0" w:color="auto"/>
          </w:divBdr>
        </w:div>
        <w:div w:id="1201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y.hnust.edu.cn/detail/career?id=64832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 None</dc:creator>
  <cp:keywords/>
  <dc:description/>
  <cp:lastModifiedBy>Mine None</cp:lastModifiedBy>
  <cp:revision>3</cp:revision>
  <dcterms:created xsi:type="dcterms:W3CDTF">2025-02-28T09:27:00Z</dcterms:created>
  <dcterms:modified xsi:type="dcterms:W3CDTF">2025-02-28T09:31:00Z</dcterms:modified>
</cp:coreProperties>
</file>