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F763" w14:textId="77777777" w:rsidR="00F04F03" w:rsidRPr="00D7084C" w:rsidRDefault="00F04F03" w:rsidP="00F04F03">
      <w:pPr>
        <w:snapToGrid w:val="0"/>
        <w:rPr>
          <w:rFonts w:ascii="仿宋" w:eastAsia="仿宋" w:hAnsi="仿宋"/>
          <w:bCs/>
          <w:spacing w:val="-20"/>
          <w:szCs w:val="32"/>
        </w:rPr>
      </w:pPr>
      <w:r w:rsidRPr="00D7084C">
        <w:rPr>
          <w:rFonts w:ascii="仿宋" w:eastAsia="仿宋" w:hAnsi="仿宋" w:hint="eastAsia"/>
          <w:bCs/>
          <w:spacing w:val="-20"/>
          <w:szCs w:val="32"/>
        </w:rPr>
        <w:t>附件1：</w:t>
      </w:r>
    </w:p>
    <w:p w14:paraId="2F62839C" w14:textId="77777777" w:rsidR="00F04F03" w:rsidRPr="008C6C44" w:rsidRDefault="00F04F03" w:rsidP="00F04F03">
      <w:pPr>
        <w:spacing w:line="560" w:lineRule="exact"/>
        <w:jc w:val="center"/>
        <w:rPr>
          <w:rFonts w:ascii="仿宋" w:eastAsia="仿宋" w:hAnsi="仿宋"/>
          <w:b/>
          <w:bCs/>
          <w:spacing w:val="20"/>
          <w:sz w:val="36"/>
          <w:szCs w:val="36"/>
        </w:rPr>
      </w:pPr>
      <w:r w:rsidRPr="008C6C44">
        <w:rPr>
          <w:rFonts w:ascii="仿宋" w:eastAsia="仿宋" w:hAnsi="仿宋" w:hint="eastAsia"/>
          <w:b/>
          <w:bCs/>
          <w:spacing w:val="-20"/>
          <w:sz w:val="36"/>
          <w:szCs w:val="36"/>
        </w:rPr>
        <w:t>湖南科技大学工会</w:t>
      </w:r>
      <w:r w:rsidRPr="008C6C44">
        <w:rPr>
          <w:rFonts w:ascii="仿宋" w:eastAsia="仿宋" w:hAnsi="仿宋" w:hint="eastAsia"/>
          <w:b/>
          <w:sz w:val="36"/>
          <w:szCs w:val="36"/>
        </w:rPr>
        <w:t>优秀个人名额</w:t>
      </w:r>
      <w:r w:rsidRPr="008C6C44">
        <w:rPr>
          <w:rFonts w:ascii="仿宋" w:eastAsia="仿宋" w:hAnsi="仿宋" w:hint="eastAsia"/>
          <w:b/>
          <w:bCs/>
          <w:spacing w:val="20"/>
          <w:sz w:val="36"/>
          <w:szCs w:val="36"/>
        </w:rPr>
        <w:t>分配表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850"/>
        <w:gridCol w:w="851"/>
        <w:gridCol w:w="992"/>
        <w:gridCol w:w="1890"/>
        <w:gridCol w:w="992"/>
        <w:gridCol w:w="804"/>
        <w:gridCol w:w="1039"/>
      </w:tblGrid>
      <w:tr w:rsidR="00F04F03" w:rsidRPr="00D7084C" w14:paraId="5C57D892" w14:textId="77777777" w:rsidTr="00240266">
        <w:trPr>
          <w:trHeight w:hRule="exact" w:val="596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5FBEB4" w14:textId="77777777" w:rsidR="00F04F03" w:rsidRPr="00C3123C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60"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pacing w:val="60"/>
                <w:sz w:val="28"/>
                <w:szCs w:val="28"/>
              </w:rPr>
              <w:t>单 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3E0BA" w14:textId="77777777" w:rsidR="00F04F03" w:rsidRPr="00C3123C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0F13F" w14:textId="77777777" w:rsidR="00F04F03" w:rsidRPr="00C3123C" w:rsidRDefault="00F04F03" w:rsidP="0024026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工会先进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3E822" w14:textId="77777777" w:rsidR="00F04F03" w:rsidRPr="00C3123C" w:rsidRDefault="00F04F03" w:rsidP="0024026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“三育人”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4D5B62" w14:textId="77777777" w:rsidR="00F04F03" w:rsidRPr="00C3123C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60"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pacing w:val="60"/>
                <w:sz w:val="28"/>
                <w:szCs w:val="28"/>
              </w:rPr>
              <w:t>单  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7A254" w14:textId="77777777" w:rsidR="00F04F03" w:rsidRPr="00C3123C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DB67A8" w14:textId="77777777" w:rsidR="00F04F03" w:rsidRPr="00C3123C" w:rsidRDefault="00F04F03" w:rsidP="0024026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工会先进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44429" w14:textId="77777777" w:rsidR="00F04F03" w:rsidRPr="00C3123C" w:rsidRDefault="00F04F03" w:rsidP="00240266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123C">
              <w:rPr>
                <w:rFonts w:ascii="仿宋" w:eastAsia="仿宋" w:hAnsi="仿宋" w:hint="eastAsia"/>
                <w:b/>
                <w:sz w:val="28"/>
                <w:szCs w:val="28"/>
              </w:rPr>
              <w:t>“三育人”</w:t>
            </w:r>
          </w:p>
        </w:tc>
      </w:tr>
      <w:tr w:rsidR="00F04F03" w:rsidRPr="00D7084C" w14:paraId="2ABA968E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C46A9" w14:textId="77777777" w:rsidR="00F04F03" w:rsidRPr="00227357" w:rsidRDefault="00F04F03" w:rsidP="00240266">
            <w:pPr>
              <w:spacing w:line="3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资源环境与安全工程学院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F914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4CFA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FB78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078CE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机关一分工会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74A9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5F90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E1C8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04F03" w:rsidRPr="00D7084C" w14:paraId="21D650B3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EA21F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土木工程学院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0E659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816A9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D1686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5C80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79AF9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机关二分工会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1018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116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52F7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A359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F04F03" w:rsidRPr="00D7084C" w14:paraId="257F13B5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2A604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7A9C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89486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6CE1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D3A65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机关三分工会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6201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179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8EAD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25281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F04F03" w:rsidRPr="00D7084C" w14:paraId="73C1FFF6" w14:textId="77777777" w:rsidTr="00240266">
        <w:trPr>
          <w:trHeight w:hRule="exact" w:val="585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3C014" w14:textId="77777777" w:rsidR="00F04F03" w:rsidRPr="00227357" w:rsidRDefault="00F04F03" w:rsidP="00240266">
            <w:pPr>
              <w:spacing w:line="3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8C710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D897A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3F669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EB4A5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后勤基建分工会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5146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C93E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3C32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F04F03" w:rsidRPr="00D7084C" w14:paraId="60D5D613" w14:textId="77777777" w:rsidTr="00240266">
        <w:trPr>
          <w:trHeight w:hRule="exact" w:val="565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56FEF" w14:textId="77777777" w:rsidR="00F04F03" w:rsidRPr="00227357" w:rsidRDefault="00F04F03" w:rsidP="00240266">
            <w:pPr>
              <w:spacing w:line="3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40F7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7355B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C8B3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4FA12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图书馆分工会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A568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35AE7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3D596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F04F03" w:rsidRPr="00D7084C" w14:paraId="47BD62EF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2770A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化学化工学院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D6FD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5816D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2305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576CF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b/>
                <w:sz w:val="24"/>
                <w:szCs w:val="24"/>
              </w:rPr>
              <w:t>分工会小计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BD10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2650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F77C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2CC8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81</w:t>
            </w:r>
          </w:p>
        </w:tc>
      </w:tr>
      <w:tr w:rsidR="00F04F03" w:rsidRPr="00D7084C" w14:paraId="3144F09A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94962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D1174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77077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61FB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DAC3BC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篮球协会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93D57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2269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ED38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3A6E0771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CF1DA3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0B9F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A80E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0383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C8AFEF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气排球协会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12082A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10C6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A6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0458FA4A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205B76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生命科学与健康学院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1767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985D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0A38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E801B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羽毛球协会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574A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8492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AC8436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75842CBA" w14:textId="77777777" w:rsidTr="00240266">
        <w:trPr>
          <w:trHeight w:hRule="exact" w:val="566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6A739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建筑与艺术设计学院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A145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B374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396C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CF64F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兵乓球协会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422B9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E3B4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1F36C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50E0055C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4D8A0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E7521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45C9C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B77D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1600D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旗袍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 w:rsidRPr="00816A91">
              <w:rPr>
                <w:rFonts w:ascii="仿宋" w:eastAsia="仿宋" w:hAnsi="仿宋" w:hint="eastAsia"/>
                <w:sz w:val="24"/>
                <w:szCs w:val="24"/>
              </w:rPr>
              <w:t>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EB09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A1B0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AB00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37C0009C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3A8E30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6D934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76AA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33F1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174413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九韶舞蹈团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9B38A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9883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4C1B4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3517E79B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43DE2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6DF7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6D1D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BD148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8A440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钓鱼协会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2171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5BF61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BAC9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2CC0AD6C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CFBB3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0EC6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AE8B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AF7E1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5139D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足球协会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4E776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469C2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E07A4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7758BA13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C9E3B8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201B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2E6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F5626E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E0753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健身气功协会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BF48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10F7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1C724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36F25031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E7523B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齐白石艺术学院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4A677E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1203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ED1B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EF9E70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瑜伽协会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E036E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67D8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39C97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32513BBE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FB349B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黎锦晖音乐学院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1DD8C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131A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AB2085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0B7F61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网球协会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2B01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CB166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26A33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1497D8C5" w14:textId="77777777" w:rsidTr="00240266">
        <w:trPr>
          <w:trHeight w:hRule="exact" w:val="567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DC708" w14:textId="77777777" w:rsidR="00F04F03" w:rsidRPr="00227357" w:rsidRDefault="00F04F03" w:rsidP="00240266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体育学院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9640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F76E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22AC7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FF579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摄影协会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9135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1828DA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4262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17CD409D" w14:textId="77777777" w:rsidTr="00240266">
        <w:trPr>
          <w:trHeight w:hRule="exact" w:val="671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3BF0E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法学与公共管理学院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A54C7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740711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FDEB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5097AE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b/>
                <w:sz w:val="24"/>
                <w:szCs w:val="24"/>
              </w:rPr>
              <w:t>文体协会小计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D7CFB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79F3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B368E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4F03" w:rsidRPr="00D7084C" w14:paraId="6D0F1DFF" w14:textId="77777777" w:rsidTr="00240266">
        <w:trPr>
          <w:trHeight w:hRule="exact" w:val="699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48BD2" w14:textId="77777777" w:rsidR="00F04F03" w:rsidRPr="00816A91" w:rsidRDefault="00F04F03" w:rsidP="00240266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4C76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C20179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F5700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95EE2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b/>
                <w:sz w:val="24"/>
                <w:szCs w:val="24"/>
              </w:rPr>
              <w:t>合  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9F3A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2650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5D2CB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292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49043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81</w:t>
            </w:r>
          </w:p>
        </w:tc>
      </w:tr>
      <w:tr w:rsidR="00F04F03" w:rsidRPr="00D7084C" w14:paraId="21F212C6" w14:textId="77777777" w:rsidTr="00240266">
        <w:trPr>
          <w:trHeight w:hRule="exact" w:val="709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EC0A9" w14:textId="77777777" w:rsidR="00F04F03" w:rsidRPr="00C3123C" w:rsidRDefault="00F04F03" w:rsidP="00240266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227357">
              <w:rPr>
                <w:rFonts w:ascii="仿宋" w:eastAsia="仿宋" w:hAnsi="仿宋" w:hint="eastAsia"/>
                <w:sz w:val="24"/>
                <w:szCs w:val="24"/>
              </w:rPr>
              <w:t>地球科学与空间信息工程学院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20B8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0344C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318AF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6A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6D095" w14:textId="77777777" w:rsidR="00F04F03" w:rsidRPr="00816A91" w:rsidRDefault="00F04F03" w:rsidP="00240266">
            <w:pPr>
              <w:spacing w:line="4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CCA42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080F8D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9A2AA" w14:textId="77777777" w:rsidR="00F04F03" w:rsidRPr="00816A91" w:rsidRDefault="00F04F03" w:rsidP="00240266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2069C069" w14:textId="77777777" w:rsidR="00BD093A" w:rsidRDefault="00BD093A"/>
    <w:sectPr w:rsidR="00BD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606F" w14:textId="77777777" w:rsidR="00192064" w:rsidRDefault="00192064" w:rsidP="00F04F03">
      <w:r>
        <w:separator/>
      </w:r>
    </w:p>
  </w:endnote>
  <w:endnote w:type="continuationSeparator" w:id="0">
    <w:p w14:paraId="47C60795" w14:textId="77777777" w:rsidR="00192064" w:rsidRDefault="00192064" w:rsidP="00F0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C164" w14:textId="77777777" w:rsidR="00192064" w:rsidRDefault="00192064" w:rsidP="00F04F03">
      <w:r>
        <w:separator/>
      </w:r>
    </w:p>
  </w:footnote>
  <w:footnote w:type="continuationSeparator" w:id="0">
    <w:p w14:paraId="5DF497CC" w14:textId="77777777" w:rsidR="00192064" w:rsidRDefault="00192064" w:rsidP="00F0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B"/>
    <w:rsid w:val="000267B7"/>
    <w:rsid w:val="000650DB"/>
    <w:rsid w:val="0007751B"/>
    <w:rsid w:val="00151B59"/>
    <w:rsid w:val="00192064"/>
    <w:rsid w:val="001A767E"/>
    <w:rsid w:val="001D2071"/>
    <w:rsid w:val="002D2CF4"/>
    <w:rsid w:val="003020A6"/>
    <w:rsid w:val="00345B19"/>
    <w:rsid w:val="00375033"/>
    <w:rsid w:val="003E49F7"/>
    <w:rsid w:val="00414DA9"/>
    <w:rsid w:val="0045571D"/>
    <w:rsid w:val="00460A1B"/>
    <w:rsid w:val="00512054"/>
    <w:rsid w:val="005B6754"/>
    <w:rsid w:val="006D2FE6"/>
    <w:rsid w:val="00740749"/>
    <w:rsid w:val="007A326A"/>
    <w:rsid w:val="00962ADD"/>
    <w:rsid w:val="009E4085"/>
    <w:rsid w:val="00B33685"/>
    <w:rsid w:val="00B4490D"/>
    <w:rsid w:val="00BA40A3"/>
    <w:rsid w:val="00BD093A"/>
    <w:rsid w:val="00BD7C6A"/>
    <w:rsid w:val="00CA1A30"/>
    <w:rsid w:val="00E817A4"/>
    <w:rsid w:val="00F04F03"/>
    <w:rsid w:val="00F135C2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E87CF8-4551-46F9-B27D-C0E10E72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0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04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04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2023-12-29T09:11:00Z</dcterms:created>
  <dcterms:modified xsi:type="dcterms:W3CDTF">2023-12-29T09:11:00Z</dcterms:modified>
</cp:coreProperties>
</file>