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DBB5C8">
      <w:pPr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广东大冶摩托车技术有限公司</w:t>
      </w:r>
    </w:p>
    <w:p w14:paraId="041BAFCE">
      <w:pPr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 xml:space="preserve">宣讲单位：广东大冶摩托车技术有限公司 </w:t>
      </w:r>
    </w:p>
    <w:p w14:paraId="2101D323">
      <w:pPr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 xml:space="preserve">宣讲时间：2026年09月21日 14:30  </w:t>
      </w:r>
    </w:p>
    <w:p w14:paraId="1E7425B8">
      <w:pPr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宣讲地点：校本部 · 敏行楼 C309</w:t>
      </w:r>
    </w:p>
    <w:p w14:paraId="6D9E4154"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C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相关专业：</w:t>
      </w:r>
      <w:r>
        <w:rPr>
          <w:rFonts w:hint="eastAsia" w:ascii="宋体" w:hAnsi="宋体" w:eastAsia="宋体" w:cs="宋体"/>
          <w:b/>
          <w:bCs/>
          <w:color w:val="C00000"/>
          <w:sz w:val="24"/>
          <w:szCs w:val="24"/>
          <w:lang w:val="en-US" w:eastAsia="zh-CN"/>
        </w:rPr>
        <w:t>产品设计/工业设计，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C00000"/>
          <w:spacing w:val="0"/>
          <w:sz w:val="24"/>
          <w:szCs w:val="24"/>
          <w:shd w:val="clear" w:fill="FFFFFF"/>
        </w:rPr>
        <w:t>环境设计</w:t>
      </w:r>
    </w:p>
    <w:p w14:paraId="541DF0CE"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链接：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fldChar w:fldCharType="begin"/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instrText xml:space="preserve"> HYPERLINK "https://jy.hnust.edu.cn/detail/career?id=694586" </w:instrTex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fldChar w:fldCharType="separate"/>
      </w: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https://jy.hnust.edu.cn/detail/career?id=694586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fldChar w:fldCharType="end"/>
      </w:r>
    </w:p>
    <w:p w14:paraId="337F8159">
      <w:pP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shd w:val="clear" w:fill="FFFFFF"/>
          <w:lang w:val="en-US" w:eastAsia="zh-CN"/>
        </w:rPr>
        <w:t>单位简介：广东大冶摩托车技术有限公司始创于2003年，位于江门市国家级高新区，是江门市首家海关AEO高级认证企业，具备完善独立的产品研发体系和自动化生产制造体系，现有员工4000余人，其中研发技术人员约1000余人，总占地面积近1000亩，是国内最大的摩托车整车及发动机生产基地之一，公司旗下自主品牌ZONTES、KIDEN、Haojiang摩托车畅销全球，2025年公司产品出口量全国排名第三，销量全国排名第四。当前，集团正处于快速扩张发展的新阶段，于2024年11月起先后启动江门总部二期产业园及鹤山三期产业园建设，总投资100亿，旨在打造摩托车业制造智能工厂标杆，加大投资建设新生产基地，聚焦资源整合，驱动规模效应，向更高、更强、更远的新宏图进发。</w:t>
      </w:r>
    </w:p>
    <w:p w14:paraId="3D25FFDF">
      <w:pP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shd w:val="clear" w:fill="FFFFFF"/>
          <w:lang w:val="en-US" w:eastAsia="zh-CN"/>
        </w:rPr>
        <w:t xml:space="preserve">                                                            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7E13A1"/>
    <w:rsid w:val="2F454252"/>
    <w:rsid w:val="301B3A0F"/>
    <w:rsid w:val="32511C1B"/>
    <w:rsid w:val="340053F5"/>
    <w:rsid w:val="492434DC"/>
    <w:rsid w:val="4CA77D81"/>
    <w:rsid w:val="674878A7"/>
    <w:rsid w:val="7D7E13A1"/>
    <w:rsid w:val="7F8917A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50" w:beforeLines="50" w:beforeAutospacing="0" w:after="50" w:afterLines="50" w:afterAutospacing="0" w:line="576" w:lineRule="auto"/>
      <w:outlineLvl w:val="0"/>
    </w:pPr>
    <w:rPr>
      <w:rFonts w:ascii="Times New Roman" w:hAnsi="Times New Roman" w:eastAsia="黑体"/>
      <w:b/>
      <w:kern w:val="44"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385</Words>
  <Characters>486</Characters>
  <TotalTime>0</TotalTime>
  <ScaleCrop>false</ScaleCrop>
  <LinksUpToDate>false</LinksUpToDate>
  <CharactersWithSpaces>556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2026-09-17T14:57:00Z</dcterms:created>
  <dc:creator>Administrator</dc:creator>
  <cp:lastModifiedBy>Administrator</cp:lastModifiedBy>
  <dcterms:modified xsi:type="dcterms:W3CDTF">2026-09-17T07:01:32Z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eyJoZGlkIjoiMzIwYjY4NjI0OWYzZmYzZDQ5MDVjNjBhNDBmMTZjY2UifQ==</vt:lpwstr>
  </property>
  <property fmtid="{D5CDD505-2E9C-101B-9397-08002B2CF9AE}" pid="3" name="KSOProductBuildVer">
    <vt:lpwstr>2052-12.1.0.28043</vt:lpwstr>
  </property>
  <property fmtid="{D5CDD505-2E9C-101B-9397-08002B2CF9AE}" pid="4" name="ICV">
    <vt:lpwstr>73703872D37F4B64BE721F5A0C36607E_12</vt:lpwstr>
  </property>
</Properties>
</file>