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95FEB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苏州汇川技术有限公司</w:t>
      </w:r>
    </w:p>
    <w:p w14:paraId="339F3CCB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宣讲单位：苏州汇川技术有限公司  </w:t>
      </w:r>
    </w:p>
    <w:p w14:paraId="3EB1415A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宣讲时间：2026年10月09日 15:30  </w:t>
      </w:r>
    </w:p>
    <w:p w14:paraId="030F8BA2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宣讲地点：校本部 · 敏行楼C403</w:t>
      </w:r>
    </w:p>
    <w:p w14:paraId="3CA5E845">
      <w:pPr>
        <w:rPr>
          <w:rFonts w:hint="eastAsia" w:ascii="宋体" w:hAnsi="宋体" w:eastAsia="宋体" w:cs="宋体"/>
          <w:b w:val="0"/>
          <w:bCs w:val="0"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相关专业：艺术学、设计学等相关专</w:t>
      </w:r>
      <w:r>
        <w:rPr>
          <w:rFonts w:hint="eastAsia" w:ascii="宋体" w:hAnsi="宋体" w:eastAsia="宋体" w:cs="宋体"/>
          <w:b w:val="0"/>
          <w:bCs w:val="0"/>
          <w:color w:val="C00000"/>
          <w:sz w:val="24"/>
          <w:szCs w:val="24"/>
          <w:lang w:val="en-US" w:eastAsia="zh-CN"/>
        </w:rPr>
        <w:t>业</w:t>
      </w:r>
    </w:p>
    <w:p w14:paraId="7078B4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链接：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"https://jy.hnust.edu.cn/detail/career?id=721578"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https://jy.hnust.edu.cn/detail/career?id=721578</w:t>
      </w:r>
      <w:r>
        <w:rPr>
          <w:rFonts w:hint="eastAsia"/>
          <w:lang w:val="en-US" w:eastAsia="zh-CN"/>
        </w:rPr>
        <w:fldChar w:fldCharType="end"/>
      </w:r>
    </w:p>
    <w:p w14:paraId="7DC7D1E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单位简介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汇川技术（股票代表300124）聚焦工业领域的自动化、数字化、智能化，专注“信息层、控制层、驱动层、执行层、传感层”核心技术。经过17年的发展，公司业务分为：通用自动化业务、电梯电气大配套业务、新能源汽车业务、工业机器人业务、轨道交通业务。</w:t>
      </w:r>
    </w:p>
    <w:p w14:paraId="213AEE72">
      <w:pPr>
        <w:rPr>
          <w:rFonts w:hint="default"/>
          <w:lang w:val="en-US" w:eastAsia="zh-CN"/>
        </w:rPr>
      </w:pPr>
    </w:p>
    <w:p w14:paraId="543351A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2021年01月27日，汇川技术发布2020年年度业绩预告，预计年度归属于上市公司股东的净利润为19.04亿元至21.89亿元，同比增长100.00%至130.00%；扣除非经常性损益后的净利润为17.43亿元至19.86亿元，同比增长115.00%至145.00%。汇川技术相继入选“2017CCTV中国上市公司50强社会责任十强”、“2017江苏省创新型企业百强榜单”、 首批国家重点研发计划“智能机器人”重点专项支持、“2016福布斯亚洲中小上市企业200强”、”2015年中国年度最佳雇主100强企业。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60A6D"/>
    <w:rsid w:val="30A60A6D"/>
    <w:rsid w:val="4CA7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2026-09-22T03:27:00Z</dcterms:created>
  <dc:creator>WPS_1676770288</dc:creator>
  <cp:lastModifiedBy>WPS_1676770288</cp:lastModifiedBy>
  <dcterms:modified xsi:type="dcterms:W3CDTF">2026-09-22T03:30:54Z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1145109F667946079A3BBD63319BFB8C_11</vt:lpwstr>
  </property>
  <property fmtid="{D5CDD505-2E9C-101B-9397-08002B2CF9AE}" pid="4" name="KSOTemplateDocerSaveRecord">
    <vt:lpwstr>eyJoZGlkIjoiMzIwYjY4NjI0OWYzZmYzZDQ5MDVjNjBhNDBmMTZjY2UiLCJ1c2VySWQiOiIxNDc1MTEyOTcwIn0=</vt:lpwstr>
  </property>
</Properties>
</file>