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BED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湖南艾华集团股份有限公司</w:t>
      </w:r>
    </w:p>
    <w:p w14:paraId="0AA3D1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宣讲时间：2026年09月18日 14:30 </w:t>
      </w:r>
    </w:p>
    <w:p w14:paraId="572E4F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所在学校：湖南科技大学</w:t>
      </w:r>
    </w:p>
    <w:p w14:paraId="357AA2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宣讲地点：校本部 · 敏行楼 C204</w:t>
      </w:r>
    </w:p>
    <w:p w14:paraId="08427F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招聘专业：产品设计</w:t>
      </w:r>
    </w:p>
    <w:p w14:paraId="4370E4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链接：https://jy.hnust.edu.cn/detail/career?id=716954</w:t>
      </w:r>
    </w:p>
    <w:p w14:paraId="5AA31F95">
      <w:pPr>
        <w:keepNext w:val="0"/>
        <w:keepLines w:val="0"/>
        <w:widowControl/>
        <w:suppressLineNumbers w:val="0"/>
        <w:pBdr>
          <w:top w:val="none" w:color="auto" w:sz="0" w:space="0"/>
          <w:left w:val="single" w:color="1E649F" w:sz="18" w:space="11"/>
          <w:bottom w:val="none" w:color="auto" w:sz="0" w:space="0"/>
          <w:right w:val="none" w:color="auto" w:sz="0" w:space="0"/>
        </w:pBdr>
        <w:shd w:val="clear" w:fill="FFFFFF"/>
        <w:spacing w:line="450" w:lineRule="atLeast"/>
        <w:ind w:left="0" w:firstLine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单位简介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</w:t>
      </w:r>
    </w:p>
    <w:p w14:paraId="1EA905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艾华集团是市值百亿的高新技术企业；</w:t>
      </w:r>
    </w:p>
    <w:p w14:paraId="0F54B6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注册资本3.9亿元,有员工3800余人。</w:t>
      </w:r>
    </w:p>
    <w:p w14:paraId="0FAA0C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是中国第一、世界排名前四的铝电解电容器制造企业。</w:t>
      </w:r>
    </w:p>
    <w:p w14:paraId="2533AB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公司总部坐落于湖南益阳，并在四川、江苏、香港、新疆等地</w:t>
      </w:r>
    </w:p>
    <w:p w14:paraId="204E1C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设立了子公司和生产基地。</w:t>
      </w:r>
    </w:p>
    <w:p w14:paraId="1423B6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在深圳、上海、台湾、杭州、青岛、厦门等地设有办事处；</w:t>
      </w:r>
    </w:p>
    <w:p w14:paraId="6C86D4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公司以先进的技术和大规模生产能力服务于德国西门子、荷兰飞利浦、美国通用、日本Panasonic、中国中车、华为、格力等国内外知名品牌客户。</w:t>
      </w:r>
    </w:p>
    <w:p w14:paraId="56796638">
      <w:pPr>
        <w:jc w:val="right"/>
        <w:rPr>
          <w:sz w:val="24"/>
          <w:szCs w:val="24"/>
        </w:rPr>
      </w:pPr>
    </w:p>
    <w:p w14:paraId="1B859685">
      <w:pPr>
        <w:jc w:val="right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23F48"/>
    <w:rsid w:val="2A123F48"/>
    <w:rsid w:val="3F050C33"/>
    <w:rsid w:val="4CA7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576" w:lineRule="auto"/>
      <w:outlineLvl w:val="0"/>
    </w:pPr>
    <w:rPr>
      <w:rFonts w:ascii="Times New Roman" w:hAnsi="Times New Roman" w:eastAsia="黑体"/>
      <w:b/>
      <w:kern w:val="44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341</Characters>
  <Lines>0</Lines>
  <Paragraphs>0</Paragraphs>
  <TotalTime>0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2026-09-10T02:32:00Z</dcterms:created>
  <dc:creator>WPS_1642550886</dc:creator>
  <cp:lastModifiedBy>WPS_1642550886</cp:lastModifiedBy>
  <dcterms:modified xsi:type="dcterms:W3CDTF">2026-09-10T03:15:27Z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422F10D58A2D4D539C9547220DDFFBAF_11</vt:lpwstr>
  </property>
  <property fmtid="{D5CDD505-2E9C-101B-9397-08002B2CF9AE}" pid="4" name="KSOTemplateDocerSaveRecord">
    <vt:lpwstr>eyJoZGlkIjoiMzIwYjY4NjI0OWYzZmYzZDQ5MDVjNjBhNDBmMTZjY2UiLCJ1c2VySWQiOiIxMzE5NzIxOTMyIn0=</vt:lpwstr>
  </property>
</Properties>
</file>