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0FAF6">
      <w:pPr>
        <w:jc w:val="center"/>
        <w:rPr>
          <w:rFonts w:hint="eastAsia"/>
        </w:rPr>
      </w:pPr>
      <w:r>
        <w:rPr>
          <w:rFonts w:hint="eastAsia"/>
          <w:b/>
          <w:bCs/>
          <w:sz w:val="28"/>
          <w:szCs w:val="28"/>
        </w:rPr>
        <w:t>上海得帆信息技术有限公司</w:t>
      </w:r>
    </w:p>
    <w:p w14:paraId="2B778919">
      <w:pPr>
        <w:rPr>
          <w:rFonts w:hint="eastAsia"/>
        </w:rPr>
      </w:pPr>
      <w:r>
        <w:rPr>
          <w:rFonts w:hint="eastAsia"/>
        </w:rPr>
        <w:t xml:space="preserve">宣讲单位：上海得帆信息技术有限公司 </w:t>
      </w:r>
    </w:p>
    <w:p w14:paraId="741EC268">
      <w:pPr>
        <w:rPr>
          <w:rFonts w:hint="eastAsia"/>
        </w:rPr>
      </w:pPr>
      <w:r>
        <w:rPr>
          <w:rFonts w:hint="eastAsia"/>
        </w:rPr>
        <w:t>宣讲时间：2025年11月04日 14:30</w:t>
      </w:r>
    </w:p>
    <w:p w14:paraId="650DB33D">
      <w:pPr>
        <w:rPr>
          <w:rFonts w:hint="eastAsia"/>
        </w:rPr>
      </w:pPr>
      <w:r>
        <w:rPr>
          <w:rFonts w:hint="eastAsia"/>
        </w:rPr>
        <w:t>宣讲地点：逸夫楼101</w:t>
      </w:r>
    </w:p>
    <w:p w14:paraId="3BA0BBDD">
      <w:pPr>
        <w:rPr>
          <w:rFonts w:hint="eastAsia"/>
          <w:lang w:eastAsia="zh-CN"/>
        </w:rPr>
      </w:pPr>
      <w:r>
        <w:rPr>
          <w:rFonts w:hint="eastAsia"/>
          <w:lang w:eastAsia="zh-CN"/>
        </w:rPr>
        <w:t>招聘专业：艺术设计</w:t>
      </w:r>
    </w:p>
    <w:p w14:paraId="457FF861">
      <w:pPr>
        <w:rPr>
          <w:rFonts w:hint="eastAsia"/>
          <w:lang w:eastAsia="zh-CN"/>
        </w:rPr>
      </w:pPr>
      <w:r>
        <w:rPr>
          <w:rFonts w:hint="eastAsia"/>
          <w:lang w:eastAsia="zh-CN"/>
        </w:rPr>
        <w:t>链接：https://jy.hnust.edu.cn/detail/career?id=674458</w:t>
      </w:r>
    </w:p>
    <w:p w14:paraId="53B6DD60">
      <w:pPr>
        <w:rPr>
          <w:rFonts w:hint="eastAsia"/>
        </w:rPr>
      </w:pPr>
      <w:r>
        <w:rPr>
          <w:rFonts w:hint="eastAsia"/>
        </w:rPr>
        <w:t>单位简介</w:t>
      </w:r>
    </w:p>
    <w:p w14:paraId="46AA8AA4">
      <w:pPr>
        <w:rPr>
          <w:rFonts w:hint="eastAsia"/>
        </w:rPr>
      </w:pPr>
      <w:r>
        <w:rPr>
          <w:rFonts w:hint="eastAsia"/>
        </w:rPr>
        <w:t>上海得帆信息技术有限公司(简称:得帆信息)，公司注册在上海张江高科技园区，经过 8 年的经营 发展，得帆信息技术团队已成长为中国内陆在 Oracle 中间件领域人员规模最大、服务范围最广、客户群 体最多的 IT 咨询服务公司之一，在企业级中间件项目实施及云计算服务领域实施咨询领域具有较高的知 名度和影响力。 得帆信息的服务领域涉及企业信息化的各个方面，包括业务流程优化管理与 IT 规划、数字化中台建 设、大型企业云架构规划和实施，大型企业官网站点群实施、大型企业员工门户网站、制造型企业信息化 系统集成、移动互联网应用咨询与开发、制造型企业大数据规划和实施等服务，为推动客户在云计算、互 联网+和工业 4.0 转型提供专业的信息化支撑和保障。</w:t>
      </w:r>
    </w:p>
    <w:p w14:paraId="62886874">
      <w:pPr>
        <w:jc w:val="right"/>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D6F20"/>
    <w:rsid w:val="1B5D6F20"/>
    <w:rsid w:val="351A665D"/>
    <w:rsid w:val="4FC6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456</Characters>
  <Lines>0</Lines>
  <Paragraphs>0</Paragraphs>
  <TotalTime>6</TotalTime>
  <ScaleCrop>false</ScaleCrop>
  <LinksUpToDate>false</LinksUpToDate>
  <CharactersWithSpaces>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2025-10-28T08:23:00Z</dcterms:created>
  <dc:creator>WPS_1736320786</dc:creator>
  <cp:lastModifiedBy>WPS_1736320786</cp:lastModifiedBy>
  <dcterms:modified xsi:type="dcterms:W3CDTF">2025-10-28T08:33:14Z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E42842962AAD478995731DC2F499A8C0_11</vt:lpwstr>
  </property>
  <property fmtid="{D5CDD505-2E9C-101B-9397-08002B2CF9AE}" pid="4" name="KSOTemplateDocerSaveRecord">
    <vt:lpwstr>eyJoZGlkIjoiYmZkNGE5MDU2ZTkwM2ZlYjkxNDI4MDBmNWU3NGZkZDUiLCJ1c2VySWQiOiIxNjcyMzkxNzg3In0=</vt:lpwstr>
  </property>
</Properties>
</file>