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</w:p>
    <w:p>
      <w:pPr>
        <w:spacing w:line="276" w:lineRule="auto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湖南科技大学</w:t>
      </w:r>
      <w:r>
        <w:rPr>
          <w:rFonts w:ascii="微软雅黑" w:hAnsi="微软雅黑" w:eastAsia="微软雅黑"/>
          <w:sz w:val="28"/>
          <w:szCs w:val="28"/>
        </w:rPr>
        <w:t>70</w:t>
      </w:r>
      <w:r>
        <w:rPr>
          <w:rFonts w:hint="eastAsia" w:ascii="微软雅黑" w:hAnsi="微软雅黑" w:eastAsia="微软雅黑"/>
          <w:sz w:val="28"/>
          <w:szCs w:val="28"/>
        </w:rPr>
        <w:t>周年校庆</w:t>
      </w:r>
    </w:p>
    <w:p>
      <w:pPr>
        <w:spacing w:line="276" w:lineRule="auto"/>
        <w:jc w:val="center"/>
        <w:rPr>
          <w:b/>
          <w:sz w:val="44"/>
          <w:szCs w:val="44"/>
        </w:rPr>
      </w:pP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“</w:t>
      </w:r>
      <w:r>
        <w:rPr>
          <w:rFonts w:ascii="微软雅黑" w:hAnsi="微软雅黑" w:eastAsia="微软雅黑"/>
          <w:sz w:val="28"/>
          <w:szCs w:val="28"/>
        </w:rPr>
        <w:t>70</w:t>
      </w:r>
      <w:r>
        <w:rPr>
          <w:rFonts w:hint="eastAsia" w:ascii="微软雅黑" w:hAnsi="微软雅黑" w:eastAsia="微软雅黑"/>
          <w:sz w:val="28"/>
          <w:szCs w:val="28"/>
        </w:rPr>
        <w:t>·期时”建筑与艺术设计学院“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校友优秀设计作品</w:t>
      </w:r>
      <w:r>
        <w:rPr>
          <w:rFonts w:hint="eastAsia" w:ascii="微软雅黑" w:hAnsi="微软雅黑" w:eastAsia="微软雅黑"/>
          <w:sz w:val="28"/>
          <w:szCs w:val="28"/>
        </w:rPr>
        <w:t>”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展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</w:t>
      </w:r>
      <w:r>
        <w:rPr>
          <w:rFonts w:ascii="方正小标宋简体" w:hAnsi="宋体" w:eastAsia="方正小标宋简体" w:cs="宋体"/>
          <w:bCs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名</w:t>
      </w:r>
      <w:r>
        <w:rPr>
          <w:rFonts w:ascii="方正小标宋简体" w:hAnsi="宋体" w:eastAsia="方正小标宋简体" w:cs="宋体"/>
          <w:bCs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表</w:t>
      </w:r>
    </w:p>
    <w:p>
      <w:pPr>
        <w:spacing w:line="400" w:lineRule="exact"/>
        <w:outlineLvl w:val="4"/>
        <w:rPr>
          <w:rFonts w:ascii="黑体" w:hAnsi="黑体" w:eastAsia="黑体" w:cs="黑体"/>
          <w:kern w:val="0"/>
          <w:sz w:val="32"/>
          <w:szCs w:val="32"/>
        </w:rPr>
      </w:pP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69"/>
        <w:gridCol w:w="1239"/>
        <w:gridCol w:w="1237"/>
        <w:gridCol w:w="1500"/>
        <w:gridCol w:w="123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单位名称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专业（方向）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主创姓名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成员姓名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手机号码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ascii="仿宋_GB2312" w:hAnsi="仿宋" w:eastAsia="仿宋_GB2312" w:cs="仿宋"/>
                <w:sz w:val="24"/>
                <w:szCs w:val="32"/>
              </w:rPr>
              <w:t>QQ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微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电子邮箱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就读专业班级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毕业时间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作品类别</w:t>
            </w:r>
          </w:p>
        </w:tc>
        <w:tc>
          <w:tcPr>
            <w:tcW w:w="6951" w:type="dxa"/>
            <w:gridSpan w:val="5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建筑及城市规划设计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【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】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风景园林、环境艺术设计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【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】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工业设计、产品设计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【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】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视觉传达设计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【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】</w:t>
            </w:r>
          </w:p>
          <w:p>
            <w:pPr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（请根据项目特征勾选√，可选一项或多项）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760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作品版权声明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8760" w:type="dxa"/>
            <w:gridSpan w:val="7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本人郑重声明，参展作品为本人原创设计，由此产生的知识产权纠纷由本人承担，与主办方无关。并且已经详细阅读本次展览相关要求，自愿报名参加。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本人了解其设计作品公开展示、刊登、出版如涉及第三方（任何可能对此作品声称拥有限制使用权利的单位或者个人，如作者所在单位、项目甲方、项目设计方案使用权所有方、指导教师或者知道指导教师所在单位等），需要获得第三方的许可或者授权同意。本人已经获得有关方面许可同意参加此次优秀校友作品展，并授权主办方向其他杂志、报纸、网络等媒体及出版社推荐此设计作品。</w:t>
            </w:r>
          </w:p>
          <w:p>
            <w:pPr>
              <w:ind w:firstLine="480" w:firstLineChars="200"/>
              <w:jc w:val="left"/>
              <w:rPr>
                <w:rFonts w:ascii="仿宋_GB2312" w:hAnsi="仿宋" w:eastAsia="仿宋_GB2312" w:cs="仿宋"/>
                <w:sz w:val="24"/>
                <w:szCs w:val="32"/>
              </w:rPr>
            </w:pPr>
          </w:p>
          <w:p>
            <w:pPr>
              <w:spacing w:beforeLines="50" w:afterLines="50"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申报人签名：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日期（年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/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/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日）：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院（系）推荐意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见</w:t>
            </w:r>
          </w:p>
        </w:tc>
        <w:tc>
          <w:tcPr>
            <w:tcW w:w="7220" w:type="dxa"/>
            <w:gridSpan w:val="6"/>
            <w:vAlign w:val="bottom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签字：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    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盖章</w:t>
            </w:r>
          </w:p>
          <w:p>
            <w:pPr>
              <w:spacing w:beforeLines="50" w:afterLines="50"/>
              <w:jc w:val="right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年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日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 xml:space="preserve">   </w:t>
            </w:r>
          </w:p>
        </w:tc>
      </w:tr>
    </w:tbl>
    <w:p>
      <w:pPr>
        <w:spacing w:line="560" w:lineRule="exact"/>
        <w:outlineLvl w:val="4"/>
        <w:rPr>
          <w:rFonts w:ascii="黑体" w:hAnsi="黑体" w:eastAsia="黑体" w:cs="黑体"/>
          <w:kern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_GB2312" w:hAnsi="&amp;quot"/>
          <w:color w:val="FF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276" w:lineRule="auto"/>
        <w:rPr>
          <w:rFonts w:ascii="仿宋_GB2312" w:hAnsi="&amp;quot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2902"/>
    <w:multiLevelType w:val="multilevel"/>
    <w:tmpl w:val="4F3A2902"/>
    <w:lvl w:ilvl="0" w:tentative="0">
      <w:start w:val="1"/>
      <w:numFmt w:val="upperLetter"/>
      <w:lvlText w:val="【%1】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C7D5B"/>
    <w:rsid w:val="400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2019-07-06T04:25:00Z</dcterms:created>
  <dc:creator>锦</dc:creator>
  <cp:lastModifiedBy>锦</cp:lastModifiedBy>
  <dcterms:modified xsi:type="dcterms:W3CDTF">2019-07-06T04:25:58Z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